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01" w:type="dxa"/>
        <w:tblLayout w:type="fixed"/>
        <w:tblLook w:val="04A0"/>
      </w:tblPr>
      <w:tblGrid>
        <w:gridCol w:w="2489"/>
        <w:gridCol w:w="8412"/>
      </w:tblGrid>
      <w:tr w:rsidR="002C484B" w:rsidTr="001A3A59">
        <w:trPr>
          <w:trHeight w:val="123"/>
        </w:trPr>
        <w:tc>
          <w:tcPr>
            <w:tcW w:w="2489" w:type="dxa"/>
          </w:tcPr>
          <w:p w:rsidR="002C484B" w:rsidRDefault="0036540C" w:rsidP="003701F0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8412" w:type="dxa"/>
          </w:tcPr>
          <w:p w:rsidR="002C484B" w:rsidRDefault="00A6554D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 w:rsidR="00ED235B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  <w:r w:rsidR="00983CDE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 w:rsidR="00ED235B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0</w:t>
            </w:r>
            <w:r w:rsidR="00ED235B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  <w:r w:rsidR="0036540C">
              <w:rPr>
                <w:rFonts w:ascii="Times New Roman" w:eastAsia="SimSun" w:hAnsi="Times New Roman" w:cs="Times New Roman"/>
                <w:sz w:val="24"/>
                <w:szCs w:val="24"/>
              </w:rPr>
              <w:t>.202</w:t>
            </w:r>
            <w:r w:rsidR="00ED235B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2C484B" w:rsidTr="001A3A59">
        <w:trPr>
          <w:trHeight w:val="127"/>
        </w:trPr>
        <w:tc>
          <w:tcPr>
            <w:tcW w:w="2489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8412" w:type="dxa"/>
          </w:tcPr>
          <w:p w:rsidR="002C484B" w:rsidRDefault="00CF796C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  <w:r w:rsidR="008D382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«а</w:t>
            </w:r>
            <w:r w:rsidR="003701F0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  <w:r w:rsidR="00ED235B">
              <w:rPr>
                <w:rFonts w:ascii="Times New Roman" w:eastAsia="SimSun" w:hAnsi="Times New Roman" w:cs="Times New Roman"/>
                <w:sz w:val="24"/>
                <w:szCs w:val="24"/>
              </w:rPr>
              <w:t>, «в»</w:t>
            </w:r>
          </w:p>
        </w:tc>
      </w:tr>
      <w:tr w:rsidR="002C484B" w:rsidTr="001A3A59">
        <w:trPr>
          <w:trHeight w:val="123"/>
        </w:trPr>
        <w:tc>
          <w:tcPr>
            <w:tcW w:w="2489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8412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Вертякова Э.М.</w:t>
            </w:r>
          </w:p>
        </w:tc>
      </w:tr>
      <w:tr w:rsidR="002C484B" w:rsidTr="001A3A59">
        <w:trPr>
          <w:trHeight w:val="123"/>
        </w:trPr>
        <w:tc>
          <w:tcPr>
            <w:tcW w:w="2489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8412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484B" w:rsidRPr="00ED235B" w:rsidTr="001A3A59">
        <w:trPr>
          <w:trHeight w:val="127"/>
        </w:trPr>
        <w:tc>
          <w:tcPr>
            <w:tcW w:w="2489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8412" w:type="dxa"/>
          </w:tcPr>
          <w:p w:rsidR="002C484B" w:rsidRPr="008D3825" w:rsidRDefault="008D3825" w:rsidP="00877D97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Do you have an example to follow?</w:t>
            </w:r>
          </w:p>
        </w:tc>
      </w:tr>
      <w:tr w:rsidR="002C484B" w:rsidTr="001A3A59">
        <w:trPr>
          <w:trHeight w:val="127"/>
        </w:trPr>
        <w:tc>
          <w:tcPr>
            <w:tcW w:w="2489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8412" w:type="dxa"/>
          </w:tcPr>
          <w:p w:rsidR="002C484B" w:rsidRPr="00FE5CB2" w:rsidRDefault="00FE5CB2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Закрепление изученной лексики</w:t>
            </w:r>
          </w:p>
        </w:tc>
      </w:tr>
    </w:tbl>
    <w:p w:rsidR="00256204" w:rsidRDefault="00DA0C9E" w:rsidP="00256204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256204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</w:t>
      </w:r>
      <w:r w:rsidR="00983CDE" w:rsidRPr="00256204">
        <w:rPr>
          <w:rFonts w:ascii="Times New Roman" w:hAnsi="Times New Roman"/>
          <w:b/>
          <w:sz w:val="24"/>
          <w:szCs w:val="24"/>
        </w:rPr>
        <w:t>Ур</w:t>
      </w:r>
      <w:r w:rsidR="00256204" w:rsidRPr="00256204">
        <w:rPr>
          <w:b/>
          <w:sz w:val="24"/>
          <w:szCs w:val="24"/>
        </w:rPr>
        <w:t>ок</w:t>
      </w:r>
    </w:p>
    <w:p w:rsidR="00A6554D" w:rsidRPr="00A6554D" w:rsidRDefault="00256204" w:rsidP="00A6554D">
      <w:pPr>
        <w:pStyle w:val="a6"/>
        <w:numPr>
          <w:ilvl w:val="0"/>
          <w:numId w:val="20"/>
        </w:numPr>
        <w:spacing w:line="240" w:lineRule="auto"/>
        <w:rPr>
          <w:b/>
          <w:sz w:val="24"/>
          <w:szCs w:val="24"/>
        </w:rPr>
      </w:pPr>
      <w:r w:rsidRPr="00A6554D">
        <w:rPr>
          <w:b/>
          <w:sz w:val="24"/>
          <w:szCs w:val="24"/>
        </w:rPr>
        <w:t>Ориентировочная</w:t>
      </w:r>
      <w:r w:rsidRPr="00A6554D">
        <w:rPr>
          <w:b/>
          <w:sz w:val="24"/>
          <w:szCs w:val="24"/>
          <w:lang w:val="en-US"/>
        </w:rPr>
        <w:t xml:space="preserve"> </w:t>
      </w:r>
      <w:r w:rsidRPr="00A6554D">
        <w:rPr>
          <w:b/>
          <w:sz w:val="24"/>
          <w:szCs w:val="24"/>
        </w:rPr>
        <w:t>часть</w:t>
      </w:r>
    </w:p>
    <w:p w:rsidR="00A6554D" w:rsidRPr="00A6554D" w:rsidRDefault="00A6554D" w:rsidP="00A6554D">
      <w:pPr>
        <w:pStyle w:val="ad"/>
        <w:rPr>
          <w:rFonts w:ascii="Times New Roman" w:hAnsi="Times New Roman"/>
          <w:b/>
          <w:color w:val="000000" w:themeColor="text1"/>
          <w:sz w:val="24"/>
          <w:szCs w:val="28"/>
          <w:u w:val="single"/>
          <w:lang w:val="en-US"/>
        </w:rPr>
      </w:pPr>
      <w:r w:rsidRPr="00A6554D">
        <w:rPr>
          <w:rFonts w:ascii="Times New Roman" w:hAnsi="Times New Roman"/>
          <w:b/>
          <w:color w:val="000000" w:themeColor="text1"/>
          <w:sz w:val="24"/>
          <w:szCs w:val="28"/>
          <w:u w:val="single"/>
          <w:lang w:val="en-US"/>
        </w:rPr>
        <w:t>1.Read the text and fill in the prepositions</w:t>
      </w:r>
      <w:r w:rsidR="00ED235B" w:rsidRPr="00ED235B">
        <w:rPr>
          <w:rFonts w:ascii="Times New Roman" w:hAnsi="Times New Roman"/>
          <w:b/>
          <w:color w:val="000000" w:themeColor="text1"/>
          <w:sz w:val="24"/>
          <w:szCs w:val="28"/>
          <w:u w:val="single"/>
          <w:lang w:val="en-US"/>
        </w:rPr>
        <w:t>(</w:t>
      </w:r>
      <w:r w:rsidR="00ED235B">
        <w:rPr>
          <w:rFonts w:ascii="Times New Roman" w:hAnsi="Times New Roman"/>
          <w:b/>
          <w:color w:val="000000" w:themeColor="text1"/>
          <w:sz w:val="24"/>
          <w:szCs w:val="28"/>
          <w:u w:val="single"/>
        </w:rPr>
        <w:t>предлоги</w:t>
      </w:r>
      <w:r w:rsidR="00ED235B" w:rsidRPr="00ED235B">
        <w:rPr>
          <w:rFonts w:ascii="Times New Roman" w:hAnsi="Times New Roman"/>
          <w:b/>
          <w:color w:val="000000" w:themeColor="text1"/>
          <w:sz w:val="24"/>
          <w:szCs w:val="28"/>
          <w:u w:val="single"/>
          <w:lang w:val="en-US"/>
        </w:rPr>
        <w:t>)</w:t>
      </w:r>
      <w:r w:rsidRPr="00A6554D">
        <w:rPr>
          <w:rFonts w:ascii="Times New Roman" w:hAnsi="Times New Roman"/>
          <w:b/>
          <w:color w:val="000000" w:themeColor="text1"/>
          <w:sz w:val="24"/>
          <w:szCs w:val="28"/>
          <w:u w:val="single"/>
          <w:lang w:val="en-US"/>
        </w:rPr>
        <w:t>.</w:t>
      </w:r>
    </w:p>
    <w:p w:rsidR="00A6554D" w:rsidRPr="00A6554D" w:rsidRDefault="00A6554D" w:rsidP="00A6554D">
      <w:pPr>
        <w:pStyle w:val="ad"/>
        <w:ind w:firstLine="709"/>
        <w:rPr>
          <w:rFonts w:ascii="Times New Roman" w:hAnsi="Times New Roman"/>
          <w:sz w:val="24"/>
          <w:szCs w:val="28"/>
          <w:lang w:val="en-US"/>
        </w:rPr>
      </w:pPr>
    </w:p>
    <w:p w:rsidR="00A6554D" w:rsidRPr="00A6554D" w:rsidRDefault="00A6554D" w:rsidP="00A6554D">
      <w:pPr>
        <w:pStyle w:val="ad"/>
        <w:ind w:firstLine="709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  <w:r w:rsidRPr="00A6554D">
        <w:rPr>
          <w:rFonts w:ascii="Times New Roman" w:hAnsi="Times New Roman"/>
          <w:color w:val="000000" w:themeColor="text1"/>
          <w:sz w:val="24"/>
          <w:szCs w:val="28"/>
          <w:lang w:val="en-US"/>
        </w:rPr>
        <w:t>There are a lot _____ leisure activities. They are: theatre, cooking, learning foreign languages, collecting stamps, knitting, guitar, walking, cycling and many others.</w:t>
      </w:r>
    </w:p>
    <w:p w:rsidR="00A6554D" w:rsidRPr="00A6554D" w:rsidRDefault="00A6554D" w:rsidP="00A6554D">
      <w:pPr>
        <w:pStyle w:val="ad"/>
        <w:ind w:firstLine="709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  <w:r w:rsidRPr="00A6554D">
        <w:rPr>
          <w:rFonts w:ascii="Times New Roman" w:hAnsi="Times New Roman"/>
          <w:color w:val="000000" w:themeColor="text1"/>
          <w:sz w:val="24"/>
          <w:szCs w:val="28"/>
          <w:lang w:val="en-US"/>
        </w:rPr>
        <w:t>We all have free time. that’s why all members ___________ our family have leisure activities. Our leisure activities are different. My Dad enjoys collecting stamps. He has a large collection. He exchange stamps __________ his friends. My Mum thinks it’s boring. She likes cooking English dishes. She cooks well and has many cookery books _______different countries.</w:t>
      </w:r>
    </w:p>
    <w:p w:rsidR="00A6554D" w:rsidRPr="00A6554D" w:rsidRDefault="00A6554D" w:rsidP="00A6554D">
      <w:pPr>
        <w:pStyle w:val="ad"/>
        <w:ind w:firstLine="709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  <w:r w:rsidRPr="00A6554D">
        <w:rPr>
          <w:rFonts w:ascii="Times New Roman" w:hAnsi="Times New Roman"/>
          <w:color w:val="000000" w:themeColor="text1"/>
          <w:sz w:val="24"/>
          <w:szCs w:val="28"/>
          <w:lang w:val="en-US"/>
        </w:rPr>
        <w:t>My sister Karen likes making clothes and knitting. She reads magazines on fashion  and designs clothes ________her friends and our mother.</w:t>
      </w:r>
    </w:p>
    <w:p w:rsidR="00A6554D" w:rsidRPr="00A6554D" w:rsidRDefault="00A6554D" w:rsidP="00A6554D">
      <w:pPr>
        <w:pStyle w:val="ad"/>
        <w:ind w:firstLine="709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  <w:r w:rsidRPr="00A6554D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As _______ me , I like modeling. I make models of old and modern planes. I have modeled plenty ____ them. I also like playing football and swimming. </w:t>
      </w:r>
    </w:p>
    <w:p w:rsidR="00A6554D" w:rsidRPr="00ED235B" w:rsidRDefault="00A6554D" w:rsidP="00A6554D">
      <w:pPr>
        <w:pStyle w:val="ad"/>
        <w:ind w:firstLine="709"/>
        <w:rPr>
          <w:rFonts w:ascii="Times New Roman" w:hAnsi="Times New Roman"/>
          <w:color w:val="000000" w:themeColor="text1"/>
          <w:sz w:val="24"/>
          <w:szCs w:val="28"/>
          <w:lang w:val="en-US"/>
        </w:rPr>
      </w:pPr>
      <w:r w:rsidRPr="00A6554D">
        <w:rPr>
          <w:rFonts w:ascii="Times New Roman" w:hAnsi="Times New Roman"/>
          <w:color w:val="000000" w:themeColor="text1"/>
          <w:sz w:val="24"/>
          <w:szCs w:val="28"/>
          <w:lang w:val="en-US"/>
        </w:rPr>
        <w:t>My grandparents enjoy collecting flowers, horse riding and walking. They have a lot of exotic flowers _______their garden.</w:t>
      </w:r>
    </w:p>
    <w:p w:rsidR="00A6554D" w:rsidRPr="00A6554D" w:rsidRDefault="00A6554D" w:rsidP="00A6554D">
      <w:pPr>
        <w:pStyle w:val="ad"/>
        <w:rPr>
          <w:rFonts w:ascii="Times New Roman" w:hAnsi="Times New Roman"/>
          <w:b/>
          <w:color w:val="000000" w:themeColor="text1"/>
          <w:sz w:val="24"/>
          <w:szCs w:val="28"/>
          <w:u w:val="single"/>
          <w:lang w:val="en-US"/>
        </w:rPr>
      </w:pPr>
      <w:r w:rsidRPr="00A6554D">
        <w:rPr>
          <w:rFonts w:ascii="Times New Roman" w:hAnsi="Times New Roman"/>
          <w:b/>
          <w:color w:val="000000" w:themeColor="text1"/>
          <w:sz w:val="24"/>
          <w:szCs w:val="28"/>
          <w:u w:val="single"/>
          <w:lang w:val="en-US"/>
        </w:rPr>
        <w:t>2.Match the words and their definition</w:t>
      </w:r>
    </w:p>
    <w:p w:rsidR="00A6554D" w:rsidRPr="00A6554D" w:rsidRDefault="00A6554D" w:rsidP="00A6554D">
      <w:pPr>
        <w:spacing w:line="240" w:lineRule="auto"/>
        <w:rPr>
          <w:b/>
          <w:color w:val="000000" w:themeColor="text1"/>
          <w:sz w:val="24"/>
          <w:szCs w:val="24"/>
          <w:lang w:val="en-US"/>
        </w:rPr>
      </w:pPr>
    </w:p>
    <w:tbl>
      <w:tblPr>
        <w:tblStyle w:val="-4"/>
        <w:tblpPr w:leftFromText="180" w:rightFromText="180" w:vertAnchor="text" w:horzAnchor="margin" w:tblpY="-62"/>
        <w:tblW w:w="0" w:type="auto"/>
        <w:tblBorders>
          <w:left w:val="single" w:sz="8" w:space="0" w:color="8064A2" w:themeColor="accent4"/>
          <w:right w:val="single" w:sz="8" w:space="0" w:color="8064A2" w:themeColor="accent4"/>
          <w:insideH w:val="single" w:sz="8" w:space="0" w:color="8064A2" w:themeColor="accent4"/>
          <w:insideV w:val="single" w:sz="8" w:space="0" w:color="8064A2" w:themeColor="accent4"/>
        </w:tblBorders>
        <w:tblLook w:val="04A0"/>
      </w:tblPr>
      <w:tblGrid>
        <w:gridCol w:w="2432"/>
        <w:gridCol w:w="6323"/>
      </w:tblGrid>
      <w:tr w:rsidR="00A6554D" w:rsidRPr="00ED235B" w:rsidTr="00A6554D">
        <w:trPr>
          <w:cnfStyle w:val="100000000000"/>
          <w:trHeight w:val="688"/>
        </w:trPr>
        <w:tc>
          <w:tcPr>
            <w:cnfStyle w:val="001000000000"/>
            <w:tcW w:w="2432" w:type="dxa"/>
            <w:vAlign w:val="center"/>
          </w:tcPr>
          <w:p w:rsidR="00A6554D" w:rsidRPr="00A6554D" w:rsidRDefault="00A6554D" w:rsidP="00A6554D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b w:val="0"/>
                <w:color w:val="002060"/>
                <w:szCs w:val="32"/>
              </w:rPr>
            </w:pPr>
            <w:r w:rsidRPr="00A6554D">
              <w:rPr>
                <w:rFonts w:ascii="Times New Roman" w:hAnsi="Times New Roman"/>
                <w:color w:val="002060"/>
                <w:szCs w:val="32"/>
              </w:rPr>
              <w:t>Singing</w:t>
            </w:r>
          </w:p>
        </w:tc>
        <w:tc>
          <w:tcPr>
            <w:tcW w:w="6323" w:type="dxa"/>
            <w:vAlign w:val="center"/>
          </w:tcPr>
          <w:p w:rsidR="00A6554D" w:rsidRPr="00A6554D" w:rsidRDefault="00A6554D" w:rsidP="00A6554D">
            <w:pPr>
              <w:pStyle w:val="ad"/>
              <w:numPr>
                <w:ilvl w:val="0"/>
                <w:numId w:val="22"/>
              </w:numPr>
              <w:cnfStyle w:val="100000000000"/>
              <w:rPr>
                <w:rFonts w:ascii="Times New Roman" w:hAnsi="Times New Roman"/>
                <w:b w:val="0"/>
                <w:color w:val="002060"/>
                <w:szCs w:val="28"/>
                <w:lang w:val="en-US"/>
              </w:rPr>
            </w:pPr>
            <w:r w:rsidRPr="00A6554D">
              <w:rPr>
                <w:rFonts w:ascii="Times New Roman" w:hAnsi="Times New Roman"/>
                <w:b w:val="0"/>
                <w:color w:val="002060"/>
                <w:szCs w:val="28"/>
                <w:lang w:val="en-US"/>
              </w:rPr>
              <w:t>a feeling of happy satisfaction and enjoyment</w:t>
            </w:r>
          </w:p>
        </w:tc>
      </w:tr>
      <w:tr w:rsidR="00A6554D" w:rsidRPr="00ED235B" w:rsidTr="00A6554D">
        <w:trPr>
          <w:cnfStyle w:val="000000100000"/>
          <w:trHeight w:val="697"/>
        </w:trPr>
        <w:tc>
          <w:tcPr>
            <w:cnfStyle w:val="001000000000"/>
            <w:tcW w:w="2432" w:type="dxa"/>
            <w:vAlign w:val="center"/>
          </w:tcPr>
          <w:p w:rsidR="00A6554D" w:rsidRPr="00A6554D" w:rsidRDefault="00A6554D" w:rsidP="00A6554D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b w:val="0"/>
                <w:color w:val="002060"/>
                <w:szCs w:val="32"/>
              </w:rPr>
            </w:pPr>
            <w:r w:rsidRPr="00A6554D">
              <w:rPr>
                <w:rFonts w:ascii="Times New Roman" w:hAnsi="Times New Roman"/>
                <w:color w:val="002060"/>
                <w:szCs w:val="32"/>
              </w:rPr>
              <w:t>cooking</w:t>
            </w:r>
          </w:p>
        </w:tc>
        <w:tc>
          <w:tcPr>
            <w:tcW w:w="6323" w:type="dxa"/>
            <w:vAlign w:val="center"/>
          </w:tcPr>
          <w:p w:rsidR="00A6554D" w:rsidRPr="00A6554D" w:rsidRDefault="00A6554D" w:rsidP="00A6554D">
            <w:pPr>
              <w:pStyle w:val="ad"/>
              <w:numPr>
                <w:ilvl w:val="0"/>
                <w:numId w:val="22"/>
              </w:numPr>
              <w:cnfStyle w:val="000000100000"/>
              <w:rPr>
                <w:rFonts w:ascii="Times New Roman" w:hAnsi="Times New Roman"/>
                <w:color w:val="002060"/>
                <w:szCs w:val="28"/>
                <w:lang w:val="en-US"/>
              </w:rPr>
            </w:pPr>
            <w:r w:rsidRPr="00A6554D">
              <w:rPr>
                <w:rFonts w:ascii="Times New Roman" w:hAnsi="Times New Roman"/>
                <w:color w:val="002060"/>
                <w:szCs w:val="28"/>
                <w:lang w:val="en-US"/>
              </w:rPr>
              <w:t>an activity that someone does regularly for enjoyment rather than work; a hobby</w:t>
            </w:r>
          </w:p>
        </w:tc>
      </w:tr>
      <w:tr w:rsidR="00A6554D" w:rsidRPr="00ED235B" w:rsidTr="00A6554D">
        <w:trPr>
          <w:trHeight w:val="964"/>
        </w:trPr>
        <w:tc>
          <w:tcPr>
            <w:cnfStyle w:val="001000000000"/>
            <w:tcW w:w="2432" w:type="dxa"/>
            <w:vAlign w:val="center"/>
          </w:tcPr>
          <w:p w:rsidR="00A6554D" w:rsidRPr="00A6554D" w:rsidRDefault="00A6554D" w:rsidP="00A6554D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b w:val="0"/>
                <w:color w:val="002060"/>
                <w:szCs w:val="32"/>
              </w:rPr>
            </w:pPr>
            <w:r w:rsidRPr="00A6554D">
              <w:rPr>
                <w:rFonts w:ascii="Times New Roman" w:hAnsi="Times New Roman"/>
                <w:color w:val="002060"/>
                <w:szCs w:val="32"/>
              </w:rPr>
              <w:t>pleasure</w:t>
            </w:r>
          </w:p>
        </w:tc>
        <w:tc>
          <w:tcPr>
            <w:tcW w:w="6323" w:type="dxa"/>
            <w:vAlign w:val="center"/>
          </w:tcPr>
          <w:p w:rsidR="00A6554D" w:rsidRPr="00A6554D" w:rsidRDefault="00A6554D" w:rsidP="00A6554D">
            <w:pPr>
              <w:pStyle w:val="ad"/>
              <w:numPr>
                <w:ilvl w:val="0"/>
                <w:numId w:val="22"/>
              </w:numPr>
              <w:cnfStyle w:val="000000000000"/>
              <w:rPr>
                <w:rFonts w:ascii="Times New Roman" w:hAnsi="Times New Roman"/>
                <w:color w:val="002060"/>
                <w:szCs w:val="28"/>
                <w:lang w:val="en-US"/>
              </w:rPr>
            </w:pPr>
            <w:r w:rsidRPr="00A6554D">
              <w:rPr>
                <w:rFonts w:ascii="Times New Roman" w:hAnsi="Times New Roman"/>
                <w:color w:val="002060"/>
                <w:szCs w:val="28"/>
                <w:lang w:val="en-US"/>
              </w:rPr>
              <w:t>an activity involving physical exertion and skill in which an individual or team competes against another or others for entertainment</w:t>
            </w:r>
          </w:p>
        </w:tc>
      </w:tr>
      <w:tr w:rsidR="00A6554D" w:rsidRPr="00ED235B" w:rsidTr="00A6554D">
        <w:trPr>
          <w:cnfStyle w:val="000000100000"/>
          <w:trHeight w:val="681"/>
        </w:trPr>
        <w:tc>
          <w:tcPr>
            <w:cnfStyle w:val="001000000000"/>
            <w:tcW w:w="2432" w:type="dxa"/>
            <w:vAlign w:val="center"/>
          </w:tcPr>
          <w:p w:rsidR="00A6554D" w:rsidRPr="00A6554D" w:rsidRDefault="00A6554D" w:rsidP="00A6554D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b w:val="0"/>
                <w:color w:val="002060"/>
                <w:szCs w:val="32"/>
              </w:rPr>
            </w:pPr>
            <w:r w:rsidRPr="00A6554D">
              <w:rPr>
                <w:rFonts w:ascii="Times New Roman" w:hAnsi="Times New Roman"/>
                <w:color w:val="002060"/>
                <w:szCs w:val="32"/>
              </w:rPr>
              <w:t>television</w:t>
            </w:r>
          </w:p>
        </w:tc>
        <w:tc>
          <w:tcPr>
            <w:tcW w:w="6323" w:type="dxa"/>
            <w:vAlign w:val="center"/>
          </w:tcPr>
          <w:p w:rsidR="00A6554D" w:rsidRPr="00A6554D" w:rsidRDefault="00A6554D" w:rsidP="00A6554D">
            <w:pPr>
              <w:pStyle w:val="ad"/>
              <w:numPr>
                <w:ilvl w:val="0"/>
                <w:numId w:val="22"/>
              </w:numPr>
              <w:cnfStyle w:val="000000100000"/>
              <w:rPr>
                <w:rFonts w:ascii="Times New Roman" w:hAnsi="Times New Roman"/>
                <w:color w:val="002060"/>
                <w:szCs w:val="28"/>
                <w:lang w:val="en-US"/>
              </w:rPr>
            </w:pPr>
            <w:r w:rsidRPr="00A6554D">
              <w:rPr>
                <w:rFonts w:ascii="Times New Roman" w:hAnsi="Times New Roman"/>
                <w:color w:val="002060"/>
                <w:szCs w:val="28"/>
                <w:lang w:val="en-US"/>
              </w:rPr>
              <w:t>the activity of making musical sounds with your voice</w:t>
            </w:r>
          </w:p>
        </w:tc>
      </w:tr>
      <w:tr w:rsidR="00A6554D" w:rsidRPr="00ED235B" w:rsidTr="00A6554D">
        <w:trPr>
          <w:trHeight w:val="704"/>
        </w:trPr>
        <w:tc>
          <w:tcPr>
            <w:cnfStyle w:val="001000000000"/>
            <w:tcW w:w="2432" w:type="dxa"/>
            <w:vAlign w:val="center"/>
          </w:tcPr>
          <w:p w:rsidR="00A6554D" w:rsidRPr="00A6554D" w:rsidRDefault="00A6554D" w:rsidP="00A6554D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b w:val="0"/>
                <w:color w:val="002060"/>
                <w:szCs w:val="32"/>
                <w:lang w:val="en-US"/>
              </w:rPr>
            </w:pPr>
            <w:r w:rsidRPr="00A6554D">
              <w:rPr>
                <w:rFonts w:ascii="Times New Roman" w:hAnsi="Times New Roman"/>
                <w:color w:val="002060"/>
                <w:szCs w:val="32"/>
                <w:lang w:val="en-US"/>
              </w:rPr>
              <w:t>pastime</w:t>
            </w:r>
          </w:p>
        </w:tc>
        <w:tc>
          <w:tcPr>
            <w:tcW w:w="6323" w:type="dxa"/>
            <w:vAlign w:val="center"/>
          </w:tcPr>
          <w:p w:rsidR="00A6554D" w:rsidRPr="00A6554D" w:rsidRDefault="00A6554D" w:rsidP="00A6554D">
            <w:pPr>
              <w:pStyle w:val="ad"/>
              <w:numPr>
                <w:ilvl w:val="0"/>
                <w:numId w:val="22"/>
              </w:numPr>
              <w:cnfStyle w:val="000000000000"/>
              <w:rPr>
                <w:rFonts w:ascii="Times New Roman" w:hAnsi="Times New Roman"/>
                <w:color w:val="002060"/>
                <w:szCs w:val="28"/>
                <w:lang w:val="en-US"/>
              </w:rPr>
            </w:pPr>
            <w:r w:rsidRPr="00A6554D">
              <w:rPr>
                <w:rFonts w:ascii="Times New Roman" w:hAnsi="Times New Roman"/>
                <w:color w:val="002060"/>
                <w:szCs w:val="28"/>
                <w:lang w:val="en-US"/>
              </w:rPr>
              <w:t>bring or gather together (a number of things)</w:t>
            </w:r>
          </w:p>
        </w:tc>
      </w:tr>
      <w:tr w:rsidR="00A6554D" w:rsidRPr="00ED235B" w:rsidTr="00A6554D">
        <w:trPr>
          <w:cnfStyle w:val="000000100000"/>
          <w:trHeight w:val="956"/>
        </w:trPr>
        <w:tc>
          <w:tcPr>
            <w:cnfStyle w:val="001000000000"/>
            <w:tcW w:w="2432" w:type="dxa"/>
            <w:vAlign w:val="center"/>
          </w:tcPr>
          <w:p w:rsidR="00A6554D" w:rsidRPr="00A6554D" w:rsidRDefault="00A6554D" w:rsidP="00A6554D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b w:val="0"/>
                <w:color w:val="002060"/>
                <w:szCs w:val="32"/>
                <w:lang w:val="en-US"/>
              </w:rPr>
            </w:pPr>
            <w:r w:rsidRPr="00A6554D">
              <w:rPr>
                <w:rFonts w:ascii="Times New Roman" w:hAnsi="Times New Roman"/>
                <w:color w:val="002060"/>
                <w:szCs w:val="32"/>
                <w:lang w:val="en-US"/>
              </w:rPr>
              <w:t>favourite</w:t>
            </w:r>
          </w:p>
        </w:tc>
        <w:tc>
          <w:tcPr>
            <w:tcW w:w="6323" w:type="dxa"/>
            <w:vAlign w:val="center"/>
          </w:tcPr>
          <w:p w:rsidR="00A6554D" w:rsidRPr="00A6554D" w:rsidRDefault="00A6554D" w:rsidP="00A6554D">
            <w:pPr>
              <w:pStyle w:val="ad"/>
              <w:numPr>
                <w:ilvl w:val="0"/>
                <w:numId w:val="22"/>
              </w:numPr>
              <w:cnfStyle w:val="000000100000"/>
              <w:rPr>
                <w:rFonts w:ascii="Times New Roman" w:hAnsi="Times New Roman"/>
                <w:color w:val="002060"/>
                <w:szCs w:val="28"/>
                <w:lang w:val="en-US"/>
              </w:rPr>
            </w:pPr>
            <w:r w:rsidRPr="00A6554D">
              <w:rPr>
                <w:rFonts w:ascii="Times New Roman" w:hAnsi="Times New Roman"/>
                <w:color w:val="002060"/>
                <w:szCs w:val="28"/>
                <w:lang w:val="en-US"/>
              </w:rPr>
              <w:t>a system for converting visual images (with sound) into electrical signals, transmitting them by radio or other means, and displaying them electronically on a screen</w:t>
            </w:r>
          </w:p>
        </w:tc>
      </w:tr>
      <w:tr w:rsidR="00A6554D" w:rsidRPr="00ED235B" w:rsidTr="00A6554D">
        <w:trPr>
          <w:trHeight w:val="701"/>
        </w:trPr>
        <w:tc>
          <w:tcPr>
            <w:cnfStyle w:val="001000000000"/>
            <w:tcW w:w="2432" w:type="dxa"/>
            <w:vAlign w:val="center"/>
          </w:tcPr>
          <w:p w:rsidR="00A6554D" w:rsidRPr="00A6554D" w:rsidRDefault="00A6554D" w:rsidP="00A6554D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b w:val="0"/>
                <w:color w:val="002060"/>
                <w:szCs w:val="32"/>
                <w:lang w:val="en-US"/>
              </w:rPr>
            </w:pPr>
            <w:r w:rsidRPr="00A6554D">
              <w:rPr>
                <w:rFonts w:ascii="Times New Roman" w:hAnsi="Times New Roman"/>
                <w:color w:val="002060"/>
                <w:szCs w:val="32"/>
                <w:lang w:val="en-US"/>
              </w:rPr>
              <w:t>sport</w:t>
            </w:r>
          </w:p>
        </w:tc>
        <w:tc>
          <w:tcPr>
            <w:tcW w:w="6323" w:type="dxa"/>
            <w:vAlign w:val="center"/>
          </w:tcPr>
          <w:p w:rsidR="00A6554D" w:rsidRPr="00A6554D" w:rsidRDefault="00A6554D" w:rsidP="00A6554D">
            <w:pPr>
              <w:pStyle w:val="ad"/>
              <w:numPr>
                <w:ilvl w:val="0"/>
                <w:numId w:val="22"/>
              </w:numPr>
              <w:cnfStyle w:val="000000000000"/>
              <w:rPr>
                <w:rFonts w:ascii="Times New Roman" w:hAnsi="Times New Roman"/>
                <w:color w:val="002060"/>
                <w:szCs w:val="28"/>
                <w:lang w:val="en-US"/>
              </w:rPr>
            </w:pPr>
            <w:r w:rsidRPr="00A6554D">
              <w:rPr>
                <w:rFonts w:ascii="Times New Roman" w:hAnsi="Times New Roman"/>
                <w:color w:val="002060"/>
                <w:szCs w:val="28"/>
                <w:lang w:val="en-US"/>
              </w:rPr>
              <w:t>a person or thing that is preferred to all others of the same kind or is especially well liked</w:t>
            </w:r>
          </w:p>
        </w:tc>
      </w:tr>
      <w:tr w:rsidR="00A6554D" w:rsidRPr="00ED235B" w:rsidTr="00A6554D">
        <w:trPr>
          <w:cnfStyle w:val="000000100000"/>
          <w:trHeight w:val="689"/>
        </w:trPr>
        <w:tc>
          <w:tcPr>
            <w:cnfStyle w:val="001000000000"/>
            <w:tcW w:w="2432" w:type="dxa"/>
            <w:vAlign w:val="center"/>
          </w:tcPr>
          <w:p w:rsidR="00A6554D" w:rsidRPr="00A6554D" w:rsidRDefault="00A6554D" w:rsidP="00A6554D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b w:val="0"/>
                <w:color w:val="002060"/>
                <w:szCs w:val="32"/>
                <w:lang w:val="en-US"/>
              </w:rPr>
            </w:pPr>
            <w:r w:rsidRPr="00A6554D">
              <w:rPr>
                <w:rFonts w:ascii="Times New Roman" w:hAnsi="Times New Roman"/>
                <w:color w:val="002060"/>
                <w:szCs w:val="32"/>
                <w:lang w:val="en-US"/>
              </w:rPr>
              <w:t>collecting</w:t>
            </w:r>
          </w:p>
        </w:tc>
        <w:tc>
          <w:tcPr>
            <w:tcW w:w="6323" w:type="dxa"/>
            <w:vAlign w:val="center"/>
          </w:tcPr>
          <w:p w:rsidR="00A6554D" w:rsidRPr="00A6554D" w:rsidRDefault="00A6554D" w:rsidP="00A6554D">
            <w:pPr>
              <w:pStyle w:val="ad"/>
              <w:numPr>
                <w:ilvl w:val="0"/>
                <w:numId w:val="22"/>
              </w:numPr>
              <w:cnfStyle w:val="000000100000"/>
              <w:rPr>
                <w:rFonts w:ascii="Times New Roman" w:hAnsi="Times New Roman"/>
                <w:color w:val="002060"/>
                <w:szCs w:val="28"/>
                <w:lang w:val="en-US"/>
              </w:rPr>
            </w:pPr>
            <w:r w:rsidRPr="00A6554D">
              <w:rPr>
                <w:rFonts w:ascii="Times New Roman" w:hAnsi="Times New Roman"/>
                <w:color w:val="002060"/>
                <w:szCs w:val="28"/>
                <w:lang w:val="en-US"/>
              </w:rPr>
              <w:t>the process of preparing food by heating it</w:t>
            </w:r>
          </w:p>
        </w:tc>
      </w:tr>
    </w:tbl>
    <w:p w:rsidR="00A6554D" w:rsidRPr="00ED235B" w:rsidRDefault="008F3F19" w:rsidP="00A6554D">
      <w:pPr>
        <w:spacing w:line="240" w:lineRule="auto"/>
        <w:rPr>
          <w:b/>
          <w:sz w:val="24"/>
          <w:szCs w:val="24"/>
          <w:lang w:val="en-US"/>
        </w:rPr>
      </w:pPr>
      <w:r w:rsidRPr="008F3F19">
        <w:rPr>
          <w:rFonts w:ascii="Times New Roman" w:hAnsi="Times New Roman"/>
          <w:b/>
          <w:noProof/>
          <w:color w:val="002060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31.45pt;margin-top:23.85pt;width:0;height:34.5pt;z-index:251659264;mso-position-horizontal-relative:text;mso-position-vertical-relative:text" o:connectortype="straight"/>
        </w:pict>
      </w:r>
      <w:r w:rsidRPr="008F3F19">
        <w:rPr>
          <w:rFonts w:ascii="Times New Roman" w:hAnsi="Times New Roman"/>
          <w:b/>
          <w:noProof/>
          <w:color w:val="002060"/>
          <w:szCs w:val="28"/>
        </w:rPr>
        <w:pict>
          <v:shape id="_x0000_s1026" type="#_x0000_t32" style="position:absolute;margin-left:-5.05pt;margin-top:23.85pt;width:.05pt;height:34.5pt;z-index:251658240;mso-position-horizontal-relative:text;mso-position-vertical-relative:text" o:connectortype="straight"/>
        </w:pict>
      </w:r>
    </w:p>
    <w:p w:rsidR="00A6554D" w:rsidRPr="00A6554D" w:rsidRDefault="00A6554D" w:rsidP="00A6554D">
      <w:pPr>
        <w:spacing w:line="240" w:lineRule="auto"/>
        <w:rPr>
          <w:b/>
          <w:sz w:val="24"/>
          <w:szCs w:val="24"/>
          <w:lang w:val="en-US"/>
        </w:rPr>
      </w:pPr>
    </w:p>
    <w:p w:rsidR="00A6554D" w:rsidRPr="00ED235B" w:rsidRDefault="00A6554D" w:rsidP="00256204">
      <w:pPr>
        <w:spacing w:line="240" w:lineRule="auto"/>
        <w:rPr>
          <w:b/>
          <w:sz w:val="24"/>
          <w:szCs w:val="24"/>
          <w:u w:val="single"/>
          <w:lang w:val="en-US"/>
        </w:rPr>
      </w:pPr>
    </w:p>
    <w:p w:rsidR="00A6554D" w:rsidRPr="00ED235B" w:rsidRDefault="00A6554D" w:rsidP="00256204">
      <w:pPr>
        <w:spacing w:line="240" w:lineRule="auto"/>
        <w:rPr>
          <w:b/>
          <w:sz w:val="24"/>
          <w:szCs w:val="24"/>
          <w:u w:val="single"/>
          <w:lang w:val="en-US"/>
        </w:rPr>
      </w:pPr>
    </w:p>
    <w:p w:rsidR="00A6554D" w:rsidRPr="00ED235B" w:rsidRDefault="00A6554D" w:rsidP="00256204">
      <w:pPr>
        <w:spacing w:line="240" w:lineRule="auto"/>
        <w:rPr>
          <w:b/>
          <w:sz w:val="24"/>
          <w:szCs w:val="24"/>
          <w:u w:val="single"/>
          <w:lang w:val="en-US"/>
        </w:rPr>
      </w:pPr>
    </w:p>
    <w:p w:rsidR="00A6554D" w:rsidRPr="00ED235B" w:rsidRDefault="00A6554D" w:rsidP="00256204">
      <w:pPr>
        <w:spacing w:line="240" w:lineRule="auto"/>
        <w:rPr>
          <w:b/>
          <w:sz w:val="24"/>
          <w:szCs w:val="24"/>
          <w:u w:val="single"/>
          <w:lang w:val="en-US"/>
        </w:rPr>
      </w:pPr>
    </w:p>
    <w:p w:rsidR="00256204" w:rsidRPr="00A6554D" w:rsidRDefault="00256204" w:rsidP="00256204">
      <w:pPr>
        <w:spacing w:line="240" w:lineRule="auto"/>
        <w:rPr>
          <w:sz w:val="24"/>
          <w:szCs w:val="24"/>
        </w:rPr>
        <w:sectPr w:rsidR="00256204" w:rsidRPr="00A6554D" w:rsidSect="0087479E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  <w:r w:rsidRPr="00A6554D">
        <w:rPr>
          <w:b/>
          <w:sz w:val="24"/>
          <w:szCs w:val="24"/>
          <w:u w:val="single"/>
        </w:rPr>
        <w:t>.</w:t>
      </w:r>
      <w:r w:rsidR="00A6554D" w:rsidRPr="00A6554D">
        <w:rPr>
          <w:sz w:val="24"/>
          <w:szCs w:val="24"/>
        </w:rPr>
        <w:t xml:space="preserve"> </w:t>
      </w:r>
    </w:p>
    <w:p w:rsidR="002E7153" w:rsidRPr="002E7153" w:rsidRDefault="002E7153" w:rsidP="002E7153">
      <w:pPr>
        <w:spacing w:after="120" w:line="240" w:lineRule="auto"/>
        <w:rPr>
          <w:b/>
          <w:sz w:val="24"/>
          <w:szCs w:val="24"/>
        </w:rPr>
      </w:pPr>
      <w:r w:rsidRPr="002E7153">
        <w:rPr>
          <w:b/>
          <w:sz w:val="24"/>
          <w:szCs w:val="24"/>
        </w:rPr>
        <w:t>Выполненное задание принести в</w:t>
      </w:r>
      <w:r>
        <w:rPr>
          <w:b/>
          <w:sz w:val="24"/>
          <w:szCs w:val="24"/>
        </w:rPr>
        <w:t>о вторник</w:t>
      </w:r>
      <w:r w:rsidRPr="002E7153">
        <w:rPr>
          <w:b/>
          <w:sz w:val="24"/>
          <w:szCs w:val="24"/>
        </w:rPr>
        <w:t>.</w:t>
      </w:r>
    </w:p>
    <w:p w:rsidR="002E7153" w:rsidRPr="002E7153" w:rsidRDefault="002E7153" w:rsidP="002E7153">
      <w:pPr>
        <w:spacing w:after="120" w:line="240" w:lineRule="auto"/>
        <w:rPr>
          <w:sz w:val="24"/>
          <w:szCs w:val="24"/>
        </w:rPr>
      </w:pPr>
    </w:p>
    <w:p w:rsidR="002E7153" w:rsidRPr="002E7153" w:rsidRDefault="002E7153" w:rsidP="00256204">
      <w:pPr>
        <w:spacing w:line="240" w:lineRule="auto"/>
        <w:rPr>
          <w:sz w:val="24"/>
          <w:szCs w:val="24"/>
        </w:rPr>
      </w:pPr>
    </w:p>
    <w:p w:rsidR="002E7153" w:rsidRPr="002E7153" w:rsidRDefault="002E7153" w:rsidP="00256204">
      <w:pPr>
        <w:spacing w:line="240" w:lineRule="auto"/>
        <w:rPr>
          <w:sz w:val="24"/>
          <w:szCs w:val="24"/>
        </w:rPr>
      </w:pPr>
    </w:p>
    <w:p w:rsidR="002E7153" w:rsidRPr="002E7153" w:rsidRDefault="002E7153" w:rsidP="00256204">
      <w:pPr>
        <w:spacing w:line="240" w:lineRule="auto"/>
        <w:rPr>
          <w:sz w:val="24"/>
          <w:szCs w:val="24"/>
        </w:rPr>
        <w:sectPr w:rsidR="002E7153" w:rsidRPr="002E7153" w:rsidSect="002E7153">
          <w:type w:val="continuous"/>
          <w:pgSz w:w="11906" w:h="16838"/>
          <w:pgMar w:top="340" w:right="720" w:bottom="340" w:left="720" w:header="709" w:footer="709" w:gutter="0"/>
          <w:cols w:num="2" w:space="2"/>
          <w:docGrid w:linePitch="360"/>
        </w:sectPr>
      </w:pPr>
    </w:p>
    <w:p w:rsidR="00256204" w:rsidRPr="002E7153" w:rsidRDefault="00256204" w:rsidP="002E7153">
      <w:pPr>
        <w:spacing w:line="240" w:lineRule="auto"/>
        <w:rPr>
          <w:sz w:val="24"/>
          <w:szCs w:val="24"/>
        </w:rPr>
      </w:pPr>
    </w:p>
    <w:sectPr w:rsidR="00256204" w:rsidRPr="002E7153" w:rsidSect="00DA0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1A1" w:rsidRDefault="005331A1" w:rsidP="002E7153">
      <w:pPr>
        <w:spacing w:after="0" w:line="240" w:lineRule="auto"/>
      </w:pPr>
      <w:r>
        <w:separator/>
      </w:r>
    </w:p>
  </w:endnote>
  <w:endnote w:type="continuationSeparator" w:id="1">
    <w:p w:rsidR="005331A1" w:rsidRDefault="005331A1" w:rsidP="002E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1A1" w:rsidRDefault="005331A1" w:rsidP="002E7153">
      <w:pPr>
        <w:spacing w:after="0" w:line="240" w:lineRule="auto"/>
      </w:pPr>
      <w:r>
        <w:separator/>
      </w:r>
    </w:p>
  </w:footnote>
  <w:footnote w:type="continuationSeparator" w:id="1">
    <w:p w:rsidR="005331A1" w:rsidRDefault="005331A1" w:rsidP="002E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1B5"/>
    <w:multiLevelType w:val="hybridMultilevel"/>
    <w:tmpl w:val="8160A190"/>
    <w:lvl w:ilvl="0" w:tplc="FC9ECBBC">
      <w:start w:val="1"/>
      <w:numFmt w:val="decimal"/>
      <w:lvlText w:val="%1)"/>
      <w:lvlJc w:val="left"/>
      <w:pPr>
        <w:ind w:left="252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AC560C5"/>
    <w:multiLevelType w:val="hybridMultilevel"/>
    <w:tmpl w:val="BC90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34670"/>
    <w:multiLevelType w:val="hybridMultilevel"/>
    <w:tmpl w:val="DB68E3B8"/>
    <w:lvl w:ilvl="0" w:tplc="04190015">
      <w:start w:val="1"/>
      <w:numFmt w:val="upperLetter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3C63EE2"/>
    <w:multiLevelType w:val="hybridMultilevel"/>
    <w:tmpl w:val="6A2C8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966A4"/>
    <w:multiLevelType w:val="multilevel"/>
    <w:tmpl w:val="C650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C2B13"/>
    <w:multiLevelType w:val="hybridMultilevel"/>
    <w:tmpl w:val="BEB83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E20CC"/>
    <w:multiLevelType w:val="hybridMultilevel"/>
    <w:tmpl w:val="D422DC6C"/>
    <w:lvl w:ilvl="0" w:tplc="B16C0058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032471"/>
    <w:multiLevelType w:val="hybridMultilevel"/>
    <w:tmpl w:val="183C3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00853"/>
    <w:multiLevelType w:val="hybridMultilevel"/>
    <w:tmpl w:val="22A0AEDC"/>
    <w:lvl w:ilvl="0" w:tplc="8C2E497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75C07"/>
    <w:multiLevelType w:val="hybridMultilevel"/>
    <w:tmpl w:val="959E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B4ADF"/>
    <w:multiLevelType w:val="hybridMultilevel"/>
    <w:tmpl w:val="196E01F4"/>
    <w:lvl w:ilvl="0" w:tplc="55889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614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6E4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AAE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E1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50FF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84E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C7A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682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25A47"/>
    <w:multiLevelType w:val="hybridMultilevel"/>
    <w:tmpl w:val="1F72AF1C"/>
    <w:lvl w:ilvl="0" w:tplc="EF60E166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8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57AE9"/>
    <w:multiLevelType w:val="multilevel"/>
    <w:tmpl w:val="44257AE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4ECD4A47"/>
    <w:multiLevelType w:val="hybridMultilevel"/>
    <w:tmpl w:val="09B26F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37031"/>
    <w:multiLevelType w:val="multilevel"/>
    <w:tmpl w:val="A6A4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B3804"/>
    <w:multiLevelType w:val="hybridMultilevel"/>
    <w:tmpl w:val="00DA0680"/>
    <w:lvl w:ilvl="0" w:tplc="B6EC2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18EF"/>
    <w:multiLevelType w:val="hybridMultilevel"/>
    <w:tmpl w:val="C290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0594C"/>
    <w:multiLevelType w:val="multilevel"/>
    <w:tmpl w:val="E5220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193007"/>
    <w:multiLevelType w:val="multilevel"/>
    <w:tmpl w:val="6A90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5A12DB"/>
    <w:multiLevelType w:val="multilevel"/>
    <w:tmpl w:val="011E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83381E"/>
    <w:multiLevelType w:val="hybridMultilevel"/>
    <w:tmpl w:val="0CF09E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63AA8"/>
    <w:multiLevelType w:val="hybridMultilevel"/>
    <w:tmpl w:val="11E60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2B0570"/>
    <w:multiLevelType w:val="hybridMultilevel"/>
    <w:tmpl w:val="91B411A8"/>
    <w:lvl w:ilvl="0" w:tplc="B16C0058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8"/>
  </w:num>
  <w:num w:numId="5">
    <w:abstractNumId w:val="15"/>
  </w:num>
  <w:num w:numId="6">
    <w:abstractNumId w:val="2"/>
  </w:num>
  <w:num w:numId="7">
    <w:abstractNumId w:val="21"/>
  </w:num>
  <w:num w:numId="8">
    <w:abstractNumId w:val="10"/>
  </w:num>
  <w:num w:numId="9">
    <w:abstractNumId w:val="16"/>
  </w:num>
  <w:num w:numId="10">
    <w:abstractNumId w:val="3"/>
  </w:num>
  <w:num w:numId="11">
    <w:abstractNumId w:val="5"/>
  </w:num>
  <w:num w:numId="12">
    <w:abstractNumId w:val="7"/>
  </w:num>
  <w:num w:numId="13">
    <w:abstractNumId w:val="19"/>
  </w:num>
  <w:num w:numId="14">
    <w:abstractNumId w:val="18"/>
  </w:num>
  <w:num w:numId="15">
    <w:abstractNumId w:val="14"/>
  </w:num>
  <w:num w:numId="16">
    <w:abstractNumId w:val="4"/>
  </w:num>
  <w:num w:numId="17">
    <w:abstractNumId w:val="17"/>
  </w:num>
  <w:num w:numId="18">
    <w:abstractNumId w:val="22"/>
  </w:num>
  <w:num w:numId="19">
    <w:abstractNumId w:val="6"/>
  </w:num>
  <w:num w:numId="20">
    <w:abstractNumId w:val="9"/>
  </w:num>
  <w:num w:numId="21">
    <w:abstractNumId w:val="20"/>
  </w:num>
  <w:num w:numId="22">
    <w:abstractNumId w:val="13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ECC"/>
    <w:rsid w:val="00012650"/>
    <w:rsid w:val="00037D52"/>
    <w:rsid w:val="00043F73"/>
    <w:rsid w:val="000533F1"/>
    <w:rsid w:val="0006483D"/>
    <w:rsid w:val="000A4DC3"/>
    <w:rsid w:val="00122E3E"/>
    <w:rsid w:val="00161946"/>
    <w:rsid w:val="00165C7F"/>
    <w:rsid w:val="001A3A59"/>
    <w:rsid w:val="001E504D"/>
    <w:rsid w:val="001F1440"/>
    <w:rsid w:val="00256204"/>
    <w:rsid w:val="002879C0"/>
    <w:rsid w:val="002935A3"/>
    <w:rsid w:val="002C484B"/>
    <w:rsid w:val="002E7153"/>
    <w:rsid w:val="002F0BD4"/>
    <w:rsid w:val="0031261B"/>
    <w:rsid w:val="00314191"/>
    <w:rsid w:val="0032056C"/>
    <w:rsid w:val="0036540C"/>
    <w:rsid w:val="003701F0"/>
    <w:rsid w:val="003C2F2A"/>
    <w:rsid w:val="003E7605"/>
    <w:rsid w:val="005331A1"/>
    <w:rsid w:val="0063351D"/>
    <w:rsid w:val="006369A2"/>
    <w:rsid w:val="00644771"/>
    <w:rsid w:val="006A4CBC"/>
    <w:rsid w:val="00710A54"/>
    <w:rsid w:val="00716617"/>
    <w:rsid w:val="00776B8D"/>
    <w:rsid w:val="007B3A8B"/>
    <w:rsid w:val="00873B5C"/>
    <w:rsid w:val="00877D97"/>
    <w:rsid w:val="00892C58"/>
    <w:rsid w:val="008D3825"/>
    <w:rsid w:val="008F0F09"/>
    <w:rsid w:val="008F3F19"/>
    <w:rsid w:val="00983CDE"/>
    <w:rsid w:val="009F73D1"/>
    <w:rsid w:val="00A45691"/>
    <w:rsid w:val="00A6554D"/>
    <w:rsid w:val="00A70E05"/>
    <w:rsid w:val="00A769E3"/>
    <w:rsid w:val="00A77201"/>
    <w:rsid w:val="00AB4162"/>
    <w:rsid w:val="00AE0BAB"/>
    <w:rsid w:val="00B15D82"/>
    <w:rsid w:val="00B36D8A"/>
    <w:rsid w:val="00B43553"/>
    <w:rsid w:val="00B75407"/>
    <w:rsid w:val="00B801CE"/>
    <w:rsid w:val="00BF2ECC"/>
    <w:rsid w:val="00C87376"/>
    <w:rsid w:val="00CC5D11"/>
    <w:rsid w:val="00CF46EB"/>
    <w:rsid w:val="00CF796C"/>
    <w:rsid w:val="00D716AC"/>
    <w:rsid w:val="00DA0C9E"/>
    <w:rsid w:val="00DB3EA5"/>
    <w:rsid w:val="00ED235B"/>
    <w:rsid w:val="00EE32E4"/>
    <w:rsid w:val="00F50981"/>
    <w:rsid w:val="00F80881"/>
    <w:rsid w:val="00FE5CB2"/>
    <w:rsid w:val="00FF4FA3"/>
    <w:rsid w:val="0CB64966"/>
    <w:rsid w:val="19064D0B"/>
    <w:rsid w:val="26C62938"/>
    <w:rsid w:val="2ADC70C7"/>
    <w:rsid w:val="39D54C22"/>
    <w:rsid w:val="3BD82BD4"/>
    <w:rsid w:val="3EAA163C"/>
    <w:rsid w:val="565A72CB"/>
    <w:rsid w:val="5A925131"/>
    <w:rsid w:val="5E78343E"/>
    <w:rsid w:val="60F50CDE"/>
    <w:rsid w:val="62E9446C"/>
    <w:rsid w:val="70B7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uiPriority="1" w:qFormat="1"/>
    <w:lsdException w:name="List Paragraph" w:uiPriority="34" w:qFormat="1"/>
    <w:lsdException w:name="Light Shading Accent 4" w:uiPriority="6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B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C484B"/>
    <w:pPr>
      <w:spacing w:after="0" w:line="240" w:lineRule="auto"/>
    </w:pPr>
    <w:rPr>
      <w:rFonts w:ascii="Calibri" w:eastAsia="SimSun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D97"/>
    <w:rPr>
      <w:rFonts w:ascii="Tahoma" w:eastAsiaTheme="minorEastAsia" w:hAnsi="Tahoma" w:cs="Tahoma"/>
      <w:sz w:val="16"/>
      <w:szCs w:val="16"/>
    </w:rPr>
  </w:style>
  <w:style w:type="paragraph" w:styleId="a6">
    <w:name w:val="List Paragraph"/>
    <w:basedOn w:val="a"/>
    <w:uiPriority w:val="34"/>
    <w:unhideWhenUsed/>
    <w:qFormat/>
    <w:rsid w:val="00877D9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4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4771"/>
  </w:style>
  <w:style w:type="character" w:styleId="a8">
    <w:name w:val="Hyperlink"/>
    <w:basedOn w:val="a0"/>
    <w:uiPriority w:val="99"/>
    <w:unhideWhenUsed/>
    <w:rsid w:val="00A769E3"/>
    <w:rPr>
      <w:color w:val="0000FF" w:themeColor="hyperlink"/>
      <w:u w:val="single"/>
    </w:rPr>
  </w:style>
  <w:style w:type="character" w:customStyle="1" w:styleId="transcription">
    <w:name w:val="transcription"/>
    <w:basedOn w:val="a0"/>
    <w:rsid w:val="00FE5CB2"/>
  </w:style>
  <w:style w:type="paragraph" w:styleId="a9">
    <w:name w:val="header"/>
    <w:basedOn w:val="a"/>
    <w:link w:val="aa"/>
    <w:uiPriority w:val="99"/>
    <w:semiHidden/>
    <w:unhideWhenUsed/>
    <w:rsid w:val="002E7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7153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2E7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7153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 Spacing"/>
    <w:uiPriority w:val="1"/>
    <w:qFormat/>
    <w:rsid w:val="00A6554D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table" w:styleId="-4">
    <w:name w:val="Light Shading Accent 4"/>
    <w:basedOn w:val="a1"/>
    <w:uiPriority w:val="60"/>
    <w:rsid w:val="00A6554D"/>
    <w:pPr>
      <w:spacing w:after="0" w:line="240" w:lineRule="auto"/>
    </w:pPr>
    <w:rPr>
      <w:rFonts w:asciiTheme="minorHAnsi" w:eastAsiaTheme="minorHAnsi" w:hAnsiTheme="minorHAnsi" w:cstheme="minorBidi"/>
      <w:color w:val="5F497A" w:themeColor="accent4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9161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735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006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002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549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96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2</cp:revision>
  <dcterms:created xsi:type="dcterms:W3CDTF">2024-05-10T03:55:00Z</dcterms:created>
  <dcterms:modified xsi:type="dcterms:W3CDTF">2024-05-10T03:55:00Z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