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B3832" w:rsidRDefault="001B3832">
      <w:pPr>
        <w:rPr>
          <w:rFonts w:ascii="Times New Roman" w:hAnsi="Times New Roman" w:cs="Times New Roman"/>
          <w:sz w:val="28"/>
          <w:szCs w:val="28"/>
        </w:rPr>
      </w:pPr>
      <w:r w:rsidRPr="001B3832">
        <w:rPr>
          <w:rFonts w:ascii="Times New Roman" w:hAnsi="Times New Roman" w:cs="Times New Roman"/>
          <w:sz w:val="28"/>
          <w:szCs w:val="28"/>
        </w:rPr>
        <w:t>Карабутова Л.Т.</w:t>
      </w:r>
    </w:p>
    <w:p w:rsidR="001B3832" w:rsidRPr="001B3832" w:rsidRDefault="001B3832">
      <w:pPr>
        <w:rPr>
          <w:rFonts w:ascii="Times New Roman" w:hAnsi="Times New Roman" w:cs="Times New Roman"/>
          <w:sz w:val="28"/>
          <w:szCs w:val="28"/>
        </w:rPr>
      </w:pPr>
      <w:r w:rsidRPr="001B3832">
        <w:rPr>
          <w:rFonts w:ascii="Times New Roman" w:hAnsi="Times New Roman" w:cs="Times New Roman"/>
          <w:sz w:val="28"/>
          <w:szCs w:val="28"/>
        </w:rPr>
        <w:t>8.11.24 = урок биологии 8а класс</w:t>
      </w:r>
    </w:p>
    <w:p w:rsidR="001B3832" w:rsidRPr="001B3832" w:rsidRDefault="001B3832">
      <w:pPr>
        <w:rPr>
          <w:rFonts w:ascii="Times New Roman" w:hAnsi="Times New Roman" w:cs="Times New Roman"/>
          <w:sz w:val="28"/>
          <w:szCs w:val="28"/>
        </w:rPr>
      </w:pPr>
      <w:r w:rsidRPr="001B3832">
        <w:rPr>
          <w:rFonts w:ascii="Times New Roman" w:hAnsi="Times New Roman" w:cs="Times New Roman"/>
          <w:sz w:val="28"/>
          <w:szCs w:val="28"/>
        </w:rPr>
        <w:t>Выполните в тетрадях самостоятельную работу:</w:t>
      </w:r>
    </w:p>
    <w:p w:rsidR="001B3832" w:rsidRDefault="001B3832" w:rsidP="001B3832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Тема «Движение беспозвоночных»</w:t>
      </w:r>
    </w:p>
    <w:p w:rsidR="001B3832" w:rsidRDefault="001B3832" w:rsidP="001B3832">
      <w:pPr>
        <w:pStyle w:val="a3"/>
        <w:spacing w:after="0"/>
      </w:pPr>
      <w:r>
        <w:rPr>
          <w:i/>
          <w:iCs/>
          <w:sz w:val="27"/>
          <w:szCs w:val="27"/>
        </w:rPr>
        <w:t>«Выпишите из колонки цифры, соответствующие животным»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Гидра: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Дождевой червь: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Улитка: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Рак: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Паук: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Жук: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1.Кольцевые мышцы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2.Движение «кувырком»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3.Волнообразное сокращение и растяжение брюшной части тела - «ноги»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4.4 пары ходильных ног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5.3 пары ходильных ног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6.3 пары паутинных бородавок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7.Продольные мышщы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8.4 пары коротких щетинок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9.2 пары крыльев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10.5 пар брюшных ножек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11.Кожно-мускульный мешок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12.Хвостовой плавник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13.Летает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14.Плавает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15.Ползает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lastRenderedPageBreak/>
        <w:t>16.Прыгает</w:t>
      </w:r>
    </w:p>
    <w:p w:rsidR="001B3832" w:rsidRDefault="001B3832" w:rsidP="001B3832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Тема «Движение позвоночных»</w:t>
      </w:r>
    </w:p>
    <w:p w:rsidR="001B3832" w:rsidRDefault="001B3832" w:rsidP="001B3832">
      <w:pPr>
        <w:pStyle w:val="a3"/>
        <w:spacing w:after="0"/>
      </w:pPr>
    </w:p>
    <w:p w:rsidR="001B3832" w:rsidRPr="00AB406F" w:rsidRDefault="001B3832" w:rsidP="001B3832">
      <w:pPr>
        <w:pStyle w:val="a3"/>
        <w:spacing w:after="0"/>
        <w:rPr>
          <w:i/>
        </w:rPr>
      </w:pPr>
      <w:r w:rsidRPr="00AB406F">
        <w:rPr>
          <w:i/>
          <w:sz w:val="27"/>
          <w:szCs w:val="27"/>
        </w:rPr>
        <w:t>Какие утверждения верны?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1.У рыб тело имеет обтекаемую форму</w:t>
      </w:r>
      <w:bookmarkStart w:id="0" w:name="_GoBack"/>
      <w:bookmarkEnd w:id="0"/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2.Тело лягушки покрыто костной чешуей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3.Пара передних крыльев у птиц видоизменена в крылья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4.Змеи не имеют конечностей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5.У ящерицы задние конечности длиннее передних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6.У птиц имеется хвостовой плавник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7.Способность плавать многим рыбам обеспечивает плавательный пузырь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8.Лягушки передвигаются прыжками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9.Конечности ящериц очень короткие, поэтому в их движении участвует хвост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10.У рыб имеются плавники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11.У ящериц между пальцами задних конечностей натянута плавательная перепонка</w:t>
      </w:r>
    </w:p>
    <w:p w:rsidR="001B3832" w:rsidRDefault="001B3832" w:rsidP="001B3832">
      <w:pPr>
        <w:pStyle w:val="a3"/>
        <w:spacing w:after="0"/>
      </w:pPr>
      <w:r>
        <w:rPr>
          <w:sz w:val="27"/>
          <w:szCs w:val="27"/>
        </w:rPr>
        <w:t>12.При движении вперед главную роль играет хвостовой плавник</w:t>
      </w:r>
    </w:p>
    <w:p w:rsidR="001B3832" w:rsidRDefault="001B3832" w:rsidP="001B383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832" w:rsidRDefault="001B3832" w:rsidP="001B383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832" w:rsidRDefault="001B3832" w:rsidP="001B3832">
      <w:pPr>
        <w:pStyle w:val="a3"/>
        <w:spacing w:after="0"/>
        <w:jc w:val="center"/>
        <w:rPr>
          <w:sz w:val="27"/>
          <w:szCs w:val="27"/>
        </w:rPr>
      </w:pPr>
    </w:p>
    <w:p w:rsidR="001B3832" w:rsidRDefault="001B3832" w:rsidP="001B3832">
      <w:pPr>
        <w:pStyle w:val="a3"/>
        <w:spacing w:after="0"/>
        <w:jc w:val="center"/>
        <w:rPr>
          <w:sz w:val="27"/>
          <w:szCs w:val="27"/>
        </w:rPr>
      </w:pPr>
    </w:p>
    <w:p w:rsidR="001B3832" w:rsidRPr="00AB406F" w:rsidRDefault="001B3832" w:rsidP="001B3832"/>
    <w:p w:rsidR="001B3832" w:rsidRDefault="001B3832"/>
    <w:sectPr w:rsidR="001B3832" w:rsidSect="001B383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B3832"/>
    <w:rsid w:val="001B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38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2024-11-06T14:01:00Z</dcterms:created>
  <dcterms:modified xsi:type="dcterms:W3CDTF">2024-11-06T14:03:00Z</dcterms:modified>
</cp:coreProperties>
</file>