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CA9B" w14:textId="2E297ACC" w:rsidR="00E2602E" w:rsidRPr="00781F3C" w:rsidRDefault="008959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F3C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781F3C" w:rsidRPr="00781F3C">
        <w:rPr>
          <w:rFonts w:ascii="Times New Roman" w:hAnsi="Times New Roman" w:cs="Times New Roman"/>
          <w:sz w:val="24"/>
          <w:szCs w:val="24"/>
        </w:rPr>
        <w:t xml:space="preserve">Геометрия </w:t>
      </w:r>
      <w:r w:rsidRPr="00781F3C">
        <w:rPr>
          <w:rFonts w:ascii="Times New Roman" w:hAnsi="Times New Roman" w:cs="Times New Roman"/>
          <w:sz w:val="24"/>
          <w:szCs w:val="24"/>
        </w:rPr>
        <w:t xml:space="preserve">для </w:t>
      </w:r>
      <w:r w:rsidR="00781F3C" w:rsidRPr="00781F3C">
        <w:rPr>
          <w:rFonts w:ascii="Times New Roman" w:hAnsi="Times New Roman" w:cs="Times New Roman"/>
          <w:sz w:val="24"/>
          <w:szCs w:val="24"/>
        </w:rPr>
        <w:t>7б</w:t>
      </w:r>
      <w:r w:rsidRPr="00781F3C">
        <w:rPr>
          <w:rFonts w:ascii="Times New Roman" w:hAnsi="Times New Roman" w:cs="Times New Roman"/>
          <w:sz w:val="24"/>
          <w:szCs w:val="24"/>
        </w:rPr>
        <w:t xml:space="preserve"> на </w:t>
      </w:r>
      <w:r w:rsidR="00424E9C" w:rsidRPr="00781F3C">
        <w:rPr>
          <w:rFonts w:ascii="Times New Roman" w:hAnsi="Times New Roman" w:cs="Times New Roman"/>
          <w:b/>
          <w:sz w:val="24"/>
          <w:szCs w:val="24"/>
        </w:rPr>
        <w:t>0</w:t>
      </w:r>
      <w:r w:rsidR="00781F3C" w:rsidRPr="00781F3C">
        <w:rPr>
          <w:rFonts w:ascii="Times New Roman" w:hAnsi="Times New Roman" w:cs="Times New Roman"/>
          <w:b/>
          <w:sz w:val="24"/>
          <w:szCs w:val="24"/>
        </w:rPr>
        <w:t>8</w:t>
      </w:r>
      <w:r w:rsidRPr="00781F3C">
        <w:rPr>
          <w:rFonts w:ascii="Times New Roman" w:hAnsi="Times New Roman" w:cs="Times New Roman"/>
          <w:b/>
          <w:sz w:val="24"/>
          <w:szCs w:val="24"/>
        </w:rPr>
        <w:t>.</w:t>
      </w:r>
      <w:r w:rsidR="00781F3C" w:rsidRPr="00781F3C">
        <w:rPr>
          <w:rFonts w:ascii="Times New Roman" w:hAnsi="Times New Roman" w:cs="Times New Roman"/>
          <w:b/>
          <w:sz w:val="24"/>
          <w:szCs w:val="24"/>
        </w:rPr>
        <w:t>11</w:t>
      </w:r>
      <w:r w:rsidRPr="00781F3C">
        <w:rPr>
          <w:rFonts w:ascii="Times New Roman" w:hAnsi="Times New Roman" w:cs="Times New Roman"/>
          <w:b/>
          <w:sz w:val="24"/>
          <w:szCs w:val="24"/>
        </w:rPr>
        <w:t>.202</w:t>
      </w:r>
      <w:r w:rsidR="00D71F99" w:rsidRPr="00781F3C">
        <w:rPr>
          <w:rFonts w:ascii="Times New Roman" w:hAnsi="Times New Roman" w:cs="Times New Roman"/>
          <w:b/>
          <w:sz w:val="24"/>
          <w:szCs w:val="24"/>
        </w:rPr>
        <w:t>4</w:t>
      </w:r>
      <w:r w:rsidRPr="00781F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DA0685C" w14:textId="77777777" w:rsidR="00E2602E" w:rsidRPr="00781F3C" w:rsidRDefault="008959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3C">
        <w:rPr>
          <w:rFonts w:ascii="Times New Roman" w:hAnsi="Times New Roman" w:cs="Times New Roman"/>
          <w:sz w:val="24"/>
          <w:szCs w:val="24"/>
        </w:rPr>
        <w:t>Учитель: Григорьева Евгения Сергеевна</w:t>
      </w:r>
    </w:p>
    <w:p w14:paraId="13810F1E" w14:textId="7D2747FA" w:rsidR="00E2602E" w:rsidRPr="00781F3C" w:rsidRDefault="00895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F3C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781F3C" w:rsidRPr="00781F3C">
        <w:rPr>
          <w:rFonts w:ascii="Times New Roman" w:hAnsi="Times New Roman" w:cs="Times New Roman"/>
          <w:b/>
          <w:bCs/>
          <w:sz w:val="24"/>
          <w:szCs w:val="24"/>
        </w:rPr>
        <w:t>Второй признак равенства треугольников</w:t>
      </w:r>
    </w:p>
    <w:p w14:paraId="2863B953" w14:textId="77777777" w:rsidR="00781F3C" w:rsidRPr="00781F3C" w:rsidRDefault="00781F3C" w:rsidP="00781F3C">
      <w:pPr>
        <w:pStyle w:val="a7"/>
        <w:shd w:val="clear" w:color="auto" w:fill="FFFFFF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b/>
          <w:bCs/>
          <w:szCs w:val="24"/>
          <w:u w:val="single"/>
        </w:rPr>
        <w:t>Цели:</w:t>
      </w:r>
      <w:r w:rsidRPr="00781F3C">
        <w:rPr>
          <w:rFonts w:cs="Times New Roman"/>
          <w:szCs w:val="24"/>
        </w:rPr>
        <w:t xml:space="preserve"> повторить и закрепить изученный ранее материал; изучить второй признак равенства треугольников и выработать навыки использования первого и второго признаков равенства треугольников при решении задач; развивать логическое мышление учащихся.</w:t>
      </w:r>
    </w:p>
    <w:p w14:paraId="4AE59ABD" w14:textId="77777777" w:rsidR="00E2602E" w:rsidRPr="00781F3C" w:rsidRDefault="008959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F3C">
        <w:rPr>
          <w:rFonts w:ascii="Times New Roman" w:hAnsi="Times New Roman" w:cs="Times New Roman"/>
          <w:b/>
          <w:sz w:val="24"/>
          <w:szCs w:val="24"/>
        </w:rPr>
        <w:t>План урока</w:t>
      </w:r>
      <w:r w:rsidRPr="00781F3C">
        <w:rPr>
          <w:rFonts w:ascii="Times New Roman" w:hAnsi="Times New Roman" w:cs="Times New Roman"/>
          <w:sz w:val="24"/>
          <w:szCs w:val="24"/>
        </w:rPr>
        <w:t>:</w:t>
      </w:r>
    </w:p>
    <w:p w14:paraId="1B75BB85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b/>
          <w:szCs w:val="24"/>
        </w:rPr>
      </w:pPr>
      <w:bookmarkStart w:id="0" w:name="bookmark22"/>
      <w:r w:rsidRPr="00781F3C">
        <w:rPr>
          <w:rFonts w:cs="Times New Roman"/>
          <w:b/>
          <w:szCs w:val="24"/>
        </w:rPr>
        <w:t>I.  Устная работа.</w:t>
      </w:r>
      <w:bookmarkEnd w:id="0"/>
    </w:p>
    <w:p w14:paraId="0EA7AA1F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1. Ответы на контрольные вопросы 4-13 на с. 50.</w:t>
      </w:r>
    </w:p>
    <w:p w14:paraId="513621B4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2. Решение задач по готовым чертежам с целью повторения первого признака равенства треугольников:</w:t>
      </w:r>
    </w:p>
    <w:p w14:paraId="780730C5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left="-142"/>
        <w:rPr>
          <w:rFonts w:cs="Times New Roman"/>
          <w:szCs w:val="24"/>
        </w:rPr>
      </w:pPr>
      <w:r w:rsidRPr="00781F3C">
        <w:rPr>
          <w:rFonts w:cs="Times New Roman"/>
          <w:noProof/>
          <w:szCs w:val="24"/>
        </w:rPr>
        <w:drawing>
          <wp:anchor distT="0" distB="0" distL="114300" distR="114300" simplePos="0" relativeHeight="251653632" behindDoc="0" locked="0" layoutInCell="1" allowOverlap="1" wp14:anchorId="19DC2AC9" wp14:editId="716F03B1">
            <wp:simplePos x="0" y="0"/>
            <wp:positionH relativeFrom="column">
              <wp:posOffset>2518436</wp:posOffset>
            </wp:positionH>
            <wp:positionV relativeFrom="paragraph">
              <wp:posOffset>19583</wp:posOffset>
            </wp:positionV>
            <wp:extent cx="3724910" cy="1237615"/>
            <wp:effectExtent l="0" t="0" r="8890" b="635"/>
            <wp:wrapSquare wrapText="bothSides"/>
            <wp:docPr id="56" name="Рисунок 125" descr="http://www.compendium.su/mathematics/geometry7/geometry7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http://www.compendium.su/mathematics/geometry7/geometry7.files/image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F3C">
        <w:rPr>
          <w:rFonts w:cs="Times New Roman"/>
          <w:szCs w:val="24"/>
        </w:rPr>
        <w:t>1) На рисунке</w:t>
      </w:r>
      <w:r>
        <w:rPr>
          <w:rFonts w:cs="Times New Roman"/>
          <w:szCs w:val="24"/>
        </w:rPr>
        <w:t xml:space="preserve"> </w:t>
      </w:r>
      <w:r w:rsidRPr="00781F3C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:</w:t>
      </w:r>
    </w:p>
    <w:p w14:paraId="4889303D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left="-142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 xml:space="preserve"> ДЕ=ДК,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1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 xml:space="preserve">2. </w:t>
      </w:r>
    </w:p>
    <w:p w14:paraId="24B7EA4F" w14:textId="05EBD56B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left="-142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Найдите</w:t>
      </w:r>
      <w:r>
        <w:rPr>
          <w:rFonts w:cs="Times New Roman"/>
          <w:szCs w:val="24"/>
        </w:rPr>
        <w:t xml:space="preserve"> </w:t>
      </w:r>
      <w:r w:rsidRPr="00781F3C">
        <w:rPr>
          <w:rFonts w:cs="Times New Roman"/>
          <w:szCs w:val="24"/>
        </w:rPr>
        <w:t>ЕС,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ДCK и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ДKC, если КС = 1,8</w:t>
      </w:r>
      <w:r>
        <w:rPr>
          <w:rFonts w:cs="Times New Roman"/>
          <w:szCs w:val="24"/>
        </w:rPr>
        <w:t xml:space="preserve"> </w:t>
      </w:r>
      <w:r w:rsidRPr="00781F3C">
        <w:rPr>
          <w:rFonts w:cs="Times New Roman"/>
          <w:szCs w:val="24"/>
        </w:rPr>
        <w:t>дм;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ДCE = 45°,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ДEC = 115°.</w:t>
      </w:r>
    </w:p>
    <w:p w14:paraId="3EA48C1A" w14:textId="6BD1C4D4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left="-142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2) На рисунке 2</w:t>
      </w:r>
      <w:r>
        <w:rPr>
          <w:rFonts w:cs="Times New Roman"/>
          <w:szCs w:val="24"/>
        </w:rPr>
        <w:t>:</w:t>
      </w:r>
      <w:r w:rsidRPr="00781F3C">
        <w:rPr>
          <w:rFonts w:cs="Times New Roman"/>
          <w:szCs w:val="24"/>
        </w:rPr>
        <w:t xml:space="preserve"> ОВ = ОС, АО = ДО;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  <w:lang w:val="en-US"/>
        </w:rPr>
        <w:t>ACB</w:t>
      </w:r>
      <w:r w:rsidRPr="00781F3C">
        <w:rPr>
          <w:rFonts w:cs="Times New Roman"/>
          <w:szCs w:val="24"/>
        </w:rPr>
        <w:t> = 42°,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ДCF = 68°.</w:t>
      </w:r>
    </w:p>
    <w:p w14:paraId="499F8C26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left="-142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Найдите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  <w:lang w:val="en-US"/>
        </w:rPr>
        <w:t>ABC</w:t>
      </w:r>
      <w:r w:rsidRPr="00781F3C">
        <w:rPr>
          <w:rFonts w:cs="Times New Roman"/>
          <w:szCs w:val="24"/>
        </w:rPr>
        <w:t>.</w:t>
      </w:r>
    </w:p>
    <w:p w14:paraId="08D06B52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 </w:t>
      </w:r>
    </w:p>
    <w:p w14:paraId="3EB1D047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b/>
          <w:szCs w:val="24"/>
        </w:rPr>
      </w:pPr>
      <w:r w:rsidRPr="00781F3C">
        <w:rPr>
          <w:rFonts w:cs="Times New Roman"/>
          <w:b/>
          <w:szCs w:val="24"/>
        </w:rPr>
        <w:t>II. Объяснение нового материала.</w:t>
      </w:r>
    </w:p>
    <w:p w14:paraId="46900311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1.  Выполнение учащимися практического задания: с помощью транспортира и масштабной линейки начертить треугольник </w:t>
      </w:r>
      <w:r w:rsidRPr="00781F3C">
        <w:rPr>
          <w:rFonts w:cs="Times New Roman"/>
          <w:szCs w:val="24"/>
          <w:lang w:val="en-US"/>
        </w:rPr>
        <w:t>ABC</w:t>
      </w:r>
      <w:r w:rsidRPr="00781F3C">
        <w:rPr>
          <w:rFonts w:cs="Times New Roman"/>
          <w:szCs w:val="24"/>
        </w:rPr>
        <w:t> так, чтобы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 = 46°,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 = 58°, АВ = 4,8 см.</w:t>
      </w:r>
    </w:p>
    <w:p w14:paraId="1DD283C3" w14:textId="3547CBE5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2.  Формулировка и доказательство второго признака равенства треугольников</w:t>
      </w:r>
      <w:r>
        <w:rPr>
          <w:rFonts w:cs="Times New Roman"/>
          <w:szCs w:val="24"/>
        </w:rPr>
        <w:t>: записать в тетрадь второй признак равенства треугольников и его доказательство из учебника с. 37-38.</w:t>
      </w:r>
    </w:p>
    <w:p w14:paraId="3015887D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При доказательстве второго признака желательно отметить аналогию с доказательством первого признака: в том и другом случае равенство треугольников доказывается путем такого наложения одного треугольника на другой, при котором они полностью совмещаются.</w:t>
      </w:r>
    </w:p>
    <w:p w14:paraId="4521E32D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 </w:t>
      </w:r>
    </w:p>
    <w:p w14:paraId="4014FEED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b/>
          <w:szCs w:val="24"/>
        </w:rPr>
      </w:pPr>
      <w:r w:rsidRPr="00781F3C">
        <w:rPr>
          <w:rFonts w:cs="Times New Roman"/>
          <w:b/>
          <w:szCs w:val="24"/>
        </w:rPr>
        <w:t>III. Закрепление изученного материала.</w:t>
      </w:r>
    </w:p>
    <w:p w14:paraId="0084B22D" w14:textId="10CF6881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П</w:t>
      </w:r>
      <w:r w:rsidRPr="00781F3C">
        <w:rPr>
          <w:rFonts w:cs="Times New Roman"/>
          <w:szCs w:val="24"/>
        </w:rPr>
        <w:t>о готовым рисункам (рис. 3-7) решить задачи</w:t>
      </w:r>
      <w:r>
        <w:rPr>
          <w:rFonts w:cs="Times New Roman"/>
          <w:szCs w:val="24"/>
        </w:rPr>
        <w:t xml:space="preserve"> (решение оформить кратко)</w:t>
      </w:r>
      <w:r w:rsidRPr="00781F3C">
        <w:rPr>
          <w:rFonts w:cs="Times New Roman"/>
          <w:szCs w:val="24"/>
        </w:rPr>
        <w:t>:</w:t>
      </w:r>
    </w:p>
    <w:p w14:paraId="7DB42749" w14:textId="7FE8D821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1) На рисунке 3</w:t>
      </w:r>
      <w:r>
        <w:rPr>
          <w:rFonts w:cs="Times New Roman"/>
          <w:szCs w:val="24"/>
        </w:rPr>
        <w:t>:</w:t>
      </w:r>
      <w:r w:rsidRPr="00781F3C">
        <w:rPr>
          <w:rFonts w:cs="Times New Roman"/>
          <w:szCs w:val="24"/>
        </w:rPr>
        <w:t>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1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2 и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3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4. Докажите, что Δ</w:t>
      </w:r>
      <w:r w:rsidRPr="00781F3C">
        <w:rPr>
          <w:rFonts w:cs="Times New Roman"/>
          <w:szCs w:val="24"/>
          <w:lang w:val="en-US"/>
        </w:rPr>
        <w:t>ABC</w:t>
      </w:r>
      <w:r w:rsidRPr="00781F3C">
        <w:rPr>
          <w:rFonts w:cs="Times New Roman"/>
          <w:szCs w:val="24"/>
        </w:rPr>
        <w:t> = ΔАДС.</w:t>
      </w:r>
    </w:p>
    <w:p w14:paraId="03540B8B" w14:textId="4C12942C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2) На рисунке 4</w:t>
      </w:r>
      <w:r>
        <w:rPr>
          <w:rFonts w:cs="Times New Roman"/>
          <w:szCs w:val="24"/>
        </w:rPr>
        <w:t xml:space="preserve">: </w:t>
      </w:r>
      <w:r w:rsidRPr="00781F3C">
        <w:rPr>
          <w:rFonts w:cs="Times New Roman"/>
          <w:szCs w:val="24"/>
        </w:rPr>
        <w:t>АС = СВ,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  <w:lang w:val="en-US"/>
        </w:rPr>
        <w:t>A</w:t>
      </w:r>
      <w:r w:rsidRPr="00781F3C">
        <w:rPr>
          <w:rFonts w:cs="Times New Roman"/>
          <w:szCs w:val="24"/>
        </w:rPr>
        <w:t> 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  <w:lang w:val="en-US"/>
        </w:rPr>
        <w:t>B</w:t>
      </w:r>
      <w:r w:rsidRPr="00781F3C">
        <w:rPr>
          <w:rFonts w:cs="Times New Roman"/>
          <w:szCs w:val="24"/>
        </w:rPr>
        <w:t>. Докажите, что ΔВСД = ΔАСЕ.</w:t>
      </w:r>
    </w:p>
    <w:p w14:paraId="4A4B816D" w14:textId="71B8CF8A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3) На рисунке 5</w:t>
      </w:r>
      <w:r>
        <w:rPr>
          <w:rFonts w:cs="Times New Roman"/>
          <w:szCs w:val="24"/>
        </w:rPr>
        <w:t>:</w:t>
      </w:r>
      <w:r w:rsidRPr="00781F3C">
        <w:rPr>
          <w:rFonts w:cs="Times New Roman"/>
          <w:szCs w:val="24"/>
        </w:rPr>
        <w:t xml:space="preserve"> луч АД - биссектриса угла ВАС,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1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2. Докажите, что ΔАВД = ΔАСД.</w:t>
      </w:r>
    </w:p>
    <w:p w14:paraId="4DB119B3" w14:textId="59FEE35B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4) На рисунке 6</w:t>
      </w:r>
      <w:r>
        <w:rPr>
          <w:rFonts w:cs="Times New Roman"/>
          <w:szCs w:val="24"/>
        </w:rPr>
        <w:t>:</w:t>
      </w:r>
      <w:r w:rsidRPr="00781F3C">
        <w:rPr>
          <w:rFonts w:cs="Times New Roman"/>
          <w:szCs w:val="24"/>
        </w:rPr>
        <w:t xml:space="preserve"> ВО = ОС,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1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2. Укажите равные треугольники на этом рисунке.</w:t>
      </w:r>
    </w:p>
    <w:p w14:paraId="1E33D679" w14:textId="22650E93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5) На рисунке 7</w:t>
      </w:r>
      <w:r>
        <w:rPr>
          <w:rFonts w:cs="Times New Roman"/>
          <w:szCs w:val="24"/>
        </w:rPr>
        <w:t>:</w:t>
      </w:r>
      <w:r w:rsidRPr="00781F3C">
        <w:rPr>
          <w:rFonts w:cs="Times New Roman"/>
          <w:szCs w:val="24"/>
        </w:rPr>
        <w:t>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1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2, 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  <w:lang w:val="en-US"/>
        </w:rPr>
        <w:t>CAB </w:t>
      </w:r>
      <w:r w:rsidRPr="00781F3C">
        <w:rPr>
          <w:rFonts w:cs="Times New Roman"/>
          <w:szCs w:val="24"/>
        </w:rPr>
        <w:t>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ДВА. Укажите равные треугольники на этом рисунке.</w:t>
      </w:r>
    </w:p>
    <w:p w14:paraId="45B7AFC1" w14:textId="7C1A7DD2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 2. Решить задачу № 121 (самостоятельно).</w:t>
      </w:r>
    </w:p>
    <w:p w14:paraId="2FAE1B8A" w14:textId="7FCB3D3D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0476D547" wp14:editId="379B5CB4">
            <wp:simplePos x="0" y="0"/>
            <wp:positionH relativeFrom="column">
              <wp:posOffset>300305</wp:posOffset>
            </wp:positionH>
            <wp:positionV relativeFrom="paragraph">
              <wp:posOffset>41580</wp:posOffset>
            </wp:positionV>
            <wp:extent cx="4124325" cy="2600960"/>
            <wp:effectExtent l="0" t="0" r="9525" b="8890"/>
            <wp:wrapSquare wrapText="bothSides"/>
            <wp:docPr id="57" name="Рисунок 57" descr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C76D6" w14:textId="78E794DF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3532F0B2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4377C81A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09894C3C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36D4175D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3648760B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3B3A1B50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2FC0B27F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3CBE1737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4255ACAA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4ECAB2F9" w14:textId="77777777" w:rsid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</w:p>
    <w:p w14:paraId="19999CB3" w14:textId="2747C360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lastRenderedPageBreak/>
        <w:t>4. Решить задачу № 127 (записать решение этой более сложной задачи на доске и в тетрадях):</w:t>
      </w:r>
    </w:p>
    <w:p w14:paraId="351D416A" w14:textId="2F118845" w:rsidR="00781F3C" w:rsidRPr="00781F3C" w:rsidRDefault="00781F3C" w:rsidP="00781F3C">
      <w:pPr>
        <w:pStyle w:val="a7"/>
        <w:shd w:val="clear" w:color="auto" w:fill="FFFFFF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noProof/>
          <w:szCs w:val="24"/>
        </w:rPr>
        <w:drawing>
          <wp:anchor distT="0" distB="0" distL="114300" distR="114300" simplePos="0" relativeHeight="251663872" behindDoc="0" locked="0" layoutInCell="1" allowOverlap="1" wp14:anchorId="10748777" wp14:editId="69405B81">
            <wp:simplePos x="0" y="0"/>
            <wp:positionH relativeFrom="column">
              <wp:posOffset>2347316</wp:posOffset>
            </wp:positionH>
            <wp:positionV relativeFrom="paragraph">
              <wp:posOffset>184785</wp:posOffset>
            </wp:positionV>
            <wp:extent cx="3762375" cy="1280160"/>
            <wp:effectExtent l="0" t="0" r="9525" b="0"/>
            <wp:wrapSquare wrapText="bothSides"/>
            <wp:docPr id="107" name="Рисунок 107" descr="http://www.compendium.su/mathematics/geometry7/geometry7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ompendium.su/mathematics/geometry7/geometry7.files/image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F3C">
        <w:rPr>
          <w:rFonts w:cs="Times New Roman"/>
          <w:szCs w:val="24"/>
        </w:rPr>
        <w:t> Дано: ΔАВС и ΔА1В1С1, АВ = </w:t>
      </w:r>
      <w:r w:rsidRPr="00781F3C">
        <w:rPr>
          <w:rFonts w:cs="Times New Roman"/>
          <w:szCs w:val="24"/>
          <w:lang w:val="en-US"/>
        </w:rPr>
        <w:t>A</w:t>
      </w:r>
      <w:r w:rsidRPr="00781F3C">
        <w:rPr>
          <w:rFonts w:cs="Times New Roman"/>
          <w:szCs w:val="24"/>
        </w:rPr>
        <w:t>1</w:t>
      </w:r>
      <w:r w:rsidRPr="00781F3C">
        <w:rPr>
          <w:rFonts w:cs="Times New Roman"/>
          <w:szCs w:val="24"/>
          <w:lang w:val="en-US"/>
        </w:rPr>
        <w:t>B</w:t>
      </w:r>
      <w:r w:rsidRPr="00781F3C">
        <w:rPr>
          <w:rFonts w:cs="Times New Roman"/>
          <w:szCs w:val="24"/>
        </w:rPr>
        <w:t>1; ВС = В1С1,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В1; и Д </w:t>
      </w:r>
      <w:r w:rsidRPr="00781F3C">
        <w:rPr>
          <w:rFonts w:ascii="Cambria Math" w:hAnsi="Cambria Math" w:cs="Cambria Math"/>
          <w:szCs w:val="24"/>
        </w:rPr>
        <w:t>∈</w:t>
      </w:r>
      <w:r w:rsidRPr="00781F3C">
        <w:rPr>
          <w:rFonts w:cs="Times New Roman"/>
          <w:szCs w:val="24"/>
        </w:rPr>
        <w:t> АВ; Д1 </w:t>
      </w:r>
      <w:r w:rsidRPr="00781F3C">
        <w:rPr>
          <w:rFonts w:ascii="Cambria Math" w:hAnsi="Cambria Math" w:cs="Cambria Math"/>
          <w:szCs w:val="24"/>
        </w:rPr>
        <w:t>∈</w:t>
      </w:r>
      <w:r w:rsidRPr="00781F3C">
        <w:rPr>
          <w:rFonts w:cs="Times New Roman"/>
          <w:szCs w:val="24"/>
        </w:rPr>
        <w:t> </w:t>
      </w:r>
      <w:r w:rsidRPr="00781F3C">
        <w:rPr>
          <w:rFonts w:cs="Times New Roman"/>
          <w:szCs w:val="24"/>
          <w:lang w:val="en-US"/>
        </w:rPr>
        <w:t>A</w:t>
      </w:r>
      <w:r w:rsidRPr="00781F3C">
        <w:rPr>
          <w:rFonts w:cs="Times New Roman"/>
          <w:szCs w:val="24"/>
        </w:rPr>
        <w:t>1</w:t>
      </w:r>
      <w:r w:rsidRPr="00781F3C">
        <w:rPr>
          <w:rFonts w:cs="Times New Roman"/>
          <w:szCs w:val="24"/>
          <w:lang w:val="en-US"/>
        </w:rPr>
        <w:t>B</w:t>
      </w:r>
      <w:r w:rsidRPr="00781F3C">
        <w:rPr>
          <w:rFonts w:cs="Times New Roman"/>
          <w:szCs w:val="24"/>
        </w:rPr>
        <w:t>1;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АСД и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А1С1Д1.</w:t>
      </w:r>
      <w:r w:rsidRPr="00781F3C">
        <w:rPr>
          <w:rFonts w:cs="Times New Roman"/>
          <w:noProof/>
          <w:szCs w:val="24"/>
        </w:rPr>
        <w:t xml:space="preserve"> </w:t>
      </w:r>
    </w:p>
    <w:p w14:paraId="3E6356CD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Доказательство:</w:t>
      </w:r>
    </w:p>
    <w:p w14:paraId="0405C168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1) ΔАВС = ΔА1В1С1 по двум сторонам и углу между ними, первый признак (АВ = </w:t>
      </w:r>
      <w:r w:rsidRPr="00781F3C">
        <w:rPr>
          <w:rFonts w:cs="Times New Roman"/>
          <w:szCs w:val="24"/>
          <w:lang w:val="en-US"/>
        </w:rPr>
        <w:t>A</w:t>
      </w:r>
      <w:r w:rsidRPr="00781F3C">
        <w:rPr>
          <w:rFonts w:cs="Times New Roman"/>
          <w:szCs w:val="24"/>
        </w:rPr>
        <w:t>1</w:t>
      </w:r>
      <w:r w:rsidRPr="00781F3C">
        <w:rPr>
          <w:rFonts w:cs="Times New Roman"/>
          <w:szCs w:val="24"/>
          <w:lang w:val="en-US"/>
        </w:rPr>
        <w:t>B</w:t>
      </w:r>
      <w:r w:rsidRPr="00781F3C">
        <w:rPr>
          <w:rFonts w:cs="Times New Roman"/>
          <w:szCs w:val="24"/>
        </w:rPr>
        <w:t>1; ВС = В1С1,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В1 по условию), значит,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АСВ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А1С1В1.</w:t>
      </w:r>
      <w:r w:rsidRPr="00781F3C">
        <w:rPr>
          <w:rFonts w:cs="Times New Roman"/>
          <w:noProof/>
          <w:szCs w:val="24"/>
        </w:rPr>
        <w:t xml:space="preserve"> </w:t>
      </w:r>
    </w:p>
    <w:p w14:paraId="6BD95878" w14:textId="29369C29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2)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ВСД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АСВ -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АСД,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В1С1Д1 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А1С1В1 -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А1С1Д1. Так как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АСВ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А1С1В1 и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АСД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А1С1Д1 (по условию), то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ВСД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В1С1Д1.</w:t>
      </w:r>
    </w:p>
    <w:p w14:paraId="0C23DB73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3) ΔВСД = ΔВ1С1Д1 по стороне и прилежащим к ней углам, второй признак (ВС = В1С1,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В1,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ВСД = </w:t>
      </w:r>
      <w:r w:rsidRPr="00781F3C">
        <w:rPr>
          <w:rFonts w:ascii="Cambria Math" w:hAnsi="Cambria Math" w:cs="Cambria Math"/>
          <w:szCs w:val="24"/>
        </w:rPr>
        <w:t>∠</w:t>
      </w:r>
      <w:r w:rsidRPr="00781F3C">
        <w:rPr>
          <w:rFonts w:cs="Times New Roman"/>
          <w:szCs w:val="24"/>
        </w:rPr>
        <w:t>В1С1Д1), что и требовалось доказать.</w:t>
      </w:r>
    </w:p>
    <w:p w14:paraId="56A674F6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szCs w:val="24"/>
        </w:rPr>
      </w:pPr>
      <w:bookmarkStart w:id="1" w:name="bookmark24"/>
      <w:r w:rsidRPr="00781F3C">
        <w:rPr>
          <w:rFonts w:cs="Times New Roman"/>
          <w:szCs w:val="24"/>
        </w:rPr>
        <w:t> </w:t>
      </w:r>
      <w:bookmarkEnd w:id="1"/>
    </w:p>
    <w:p w14:paraId="4AE1E552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360"/>
        <w:jc w:val="both"/>
        <w:rPr>
          <w:rFonts w:cs="Times New Roman"/>
          <w:b/>
          <w:szCs w:val="24"/>
        </w:rPr>
      </w:pPr>
      <w:r w:rsidRPr="00781F3C">
        <w:rPr>
          <w:rFonts w:cs="Times New Roman"/>
          <w:b/>
          <w:szCs w:val="24"/>
        </w:rPr>
        <w:t>IV. Итоги урока.</w:t>
      </w:r>
    </w:p>
    <w:p w14:paraId="57276077" w14:textId="77777777" w:rsidR="00781F3C" w:rsidRPr="00781F3C" w:rsidRDefault="00781F3C" w:rsidP="00781F3C">
      <w:pPr>
        <w:pStyle w:val="a7"/>
        <w:shd w:val="clear" w:color="auto" w:fill="FFFFFF"/>
        <w:spacing w:beforeAutospacing="0" w:after="0" w:afterAutospacing="0"/>
        <w:ind w:firstLine="142"/>
        <w:jc w:val="both"/>
        <w:rPr>
          <w:rFonts w:cs="Times New Roman"/>
          <w:szCs w:val="24"/>
        </w:rPr>
      </w:pPr>
      <w:r w:rsidRPr="00781F3C">
        <w:rPr>
          <w:rFonts w:cs="Times New Roman"/>
          <w:szCs w:val="24"/>
        </w:rPr>
        <w:t>Домашнее задание: выучить доказательство теоремы из п. 19; решить задачи № 124, 125, 128.</w:t>
      </w:r>
    </w:p>
    <w:p w14:paraId="3A186936" w14:textId="07B7BDA1" w:rsidR="00E2602E" w:rsidRPr="00781F3C" w:rsidRDefault="00E2602E" w:rsidP="00781F3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2602E" w:rsidRPr="00781F3C" w:rsidSect="00781F3C">
      <w:pgSz w:w="11906" w:h="16838"/>
      <w:pgMar w:top="567" w:right="707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CF28" w14:textId="77777777" w:rsidR="00352756" w:rsidRDefault="00352756">
      <w:pPr>
        <w:spacing w:line="240" w:lineRule="auto"/>
      </w:pPr>
      <w:r>
        <w:separator/>
      </w:r>
    </w:p>
  </w:endnote>
  <w:endnote w:type="continuationSeparator" w:id="0">
    <w:p w14:paraId="363576D4" w14:textId="77777777" w:rsidR="00352756" w:rsidRDefault="00352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D382B" w14:textId="77777777" w:rsidR="00352756" w:rsidRDefault="00352756">
      <w:pPr>
        <w:spacing w:after="0"/>
      </w:pPr>
      <w:r>
        <w:separator/>
      </w:r>
    </w:p>
  </w:footnote>
  <w:footnote w:type="continuationSeparator" w:id="0">
    <w:p w14:paraId="639E6BE6" w14:textId="77777777" w:rsidR="00352756" w:rsidRDefault="003527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6F73"/>
    <w:multiLevelType w:val="hybridMultilevel"/>
    <w:tmpl w:val="AD32E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0F5723"/>
    <w:multiLevelType w:val="hybridMultilevel"/>
    <w:tmpl w:val="44B649FA"/>
    <w:lvl w:ilvl="0" w:tplc="7414B10C">
      <w:start w:val="1"/>
      <w:numFmt w:val="decimal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58614003">
    <w:abstractNumId w:val="1"/>
  </w:num>
  <w:num w:numId="2" w16cid:durableId="204239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2E"/>
    <w:rsid w:val="0010462C"/>
    <w:rsid w:val="002077CF"/>
    <w:rsid w:val="00352756"/>
    <w:rsid w:val="00424E9C"/>
    <w:rsid w:val="00487552"/>
    <w:rsid w:val="00573460"/>
    <w:rsid w:val="00581BBE"/>
    <w:rsid w:val="0065512A"/>
    <w:rsid w:val="007777EF"/>
    <w:rsid w:val="007813CA"/>
    <w:rsid w:val="00781F3C"/>
    <w:rsid w:val="007F17E7"/>
    <w:rsid w:val="008873E1"/>
    <w:rsid w:val="008959E5"/>
    <w:rsid w:val="00BB3878"/>
    <w:rsid w:val="00CB76C1"/>
    <w:rsid w:val="00D71F99"/>
    <w:rsid w:val="00E2602E"/>
    <w:rsid w:val="030964EB"/>
    <w:rsid w:val="03590EBF"/>
    <w:rsid w:val="204E1400"/>
    <w:rsid w:val="225D5A66"/>
    <w:rsid w:val="27A71349"/>
    <w:rsid w:val="2E330590"/>
    <w:rsid w:val="55D522BB"/>
    <w:rsid w:val="629630A1"/>
    <w:rsid w:val="67694359"/>
    <w:rsid w:val="685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9AC"/>
  <w15:docId w15:val="{7B57BD31-1D9F-47CA-8436-21414C8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iPriority="22" w:unhideWhenUsed="1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71F99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781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Евгения Григорьева</cp:lastModifiedBy>
  <cp:revision>7</cp:revision>
  <dcterms:created xsi:type="dcterms:W3CDTF">2023-12-11T16:02:00Z</dcterms:created>
  <dcterms:modified xsi:type="dcterms:W3CDTF">2024-11-06T20:50:00Z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